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C9" w:rsidRDefault="00C07FC9" w:rsidP="00C07F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ใบแถลงข่าว</w:t>
      </w:r>
    </w:p>
    <w:p w:rsidR="00C07FC9" w:rsidRPr="00C07FC9" w:rsidRDefault="00C07FC9" w:rsidP="00C07FC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ผลการสอบข้อเท็จจริงกรณีเหตุการณ์บ้านโต๊ะชูด อำเภอทุ่งยางแดง </w:t>
      </w:r>
      <w:r w:rsidR="001E1B0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</w:p>
    <w:p w:rsidR="00C07FC9" w:rsidRPr="009969B4" w:rsidRDefault="00C07FC9" w:rsidP="00C07FC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  <w:r>
        <w:rPr>
          <w:rFonts w:ascii="TH SarabunPSK" w:hAnsi="TH SarabunPSK" w:cs="TH SarabunPSK"/>
          <w:sz w:val="32"/>
          <w:szCs w:val="32"/>
        </w:rPr>
        <w:sym w:font="Wingdings" w:char="F09A"/>
      </w:r>
    </w:p>
    <w:p w:rsidR="00C07FC9" w:rsidRDefault="00C07FC9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FC9" w:rsidRPr="005B1029" w:rsidRDefault="00C07FC9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ปัตตานี </w:t>
      </w:r>
      <w:r w:rsidRPr="005B102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 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B1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1029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 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น. ที่ห้องพิม</w:t>
      </w:r>
      <w:r w:rsidR="005B1029">
        <w:rPr>
          <w:rFonts w:ascii="TH SarabunPSK" w:hAnsi="TH SarabunPSK" w:cs="TH SarabunPSK" w:hint="cs"/>
          <w:b/>
          <w:bCs/>
          <w:sz w:val="32"/>
          <w:szCs w:val="32"/>
          <w:cs/>
        </w:rPr>
        <w:t>พ์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มาดา โรงแ</w:t>
      </w:r>
      <w:r w:rsidR="005C1656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รมปาร์ควิว รีสอร์ท ปัตตานี </w:t>
      </w:r>
      <w:r w:rsidR="005B102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นายวีรพงค์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แก้วสุวรรณ 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ผู้ว่าราชการจังหวัดปัตตานี </w:t>
      </w:r>
      <w:r w:rsidR="009F2561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และคณะกรรมการ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สอบข้อเท็จจริง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กรณีบ้านโต๊ะชูด อำเภอทุ่งยางแดง จังหวัดปัตตานี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ได้ร่วมกันเปิดแถลงข่าวต่อสื่อมวลชนถึงผลการสอบข้อเท็จจริ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งในเหตุการณ์ที่เกิดขึ้นในพื้นที่ดังกล่าว</w:t>
      </w:r>
      <w:r w:rsidR="009F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  <w:r w:rsidR="001E1B0E"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ซึ่ง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เป็นกรณีที่มีการวิพากษ์วิจารณ์กันอย่างกว้างขวาง โดยที่คณะกรรมการดังกล่าวได้รับแต่งตั้งจากผู้ว่าราชการจังหวัด</w:t>
      </w:r>
      <w:r w:rsidR="009F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เพื่อให้พิสูจน์ข้อเท็จจริงอย่างมีเหตุผล ถูกต้อง และเพื่อให้เกิดความเป็นธรรมแก่ทุกฝ่ายที่ได้รับผลกระทบตามหลักนิติธรรมและคุณธรรม โดยมีกำหนดเวลาการทำงาน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</w:t>
      </w:r>
      <w:r w:rsidRPr="005B1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1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</w:p>
    <w:p w:rsidR="00CE0F90" w:rsidRDefault="00CE0F90" w:rsidP="00C07F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E0F90" w:rsidRPr="00CE0F90" w:rsidRDefault="005C1656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คณะกรรมการฯ ตั้ง</w:t>
      </w:r>
      <w:r w:rsidR="00E85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</w:t>
      </w:r>
      <w:r w:rsidR="00CE0F90" w:rsidRPr="00CE0F9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</w:p>
    <w:p w:rsidR="00C07FC9" w:rsidRDefault="00C07FC9" w:rsidP="00C07F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7FC9" w:rsidRDefault="008A749C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นายวีรพงค์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แก้วสุวรรณ ผู้ว่าราชการจังหวัดปัตตานี แถลงว่า ตลอดสัปดาห์ที่ผ่านมา คณะกรรมการชุดดังกล่าวที่มี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 w:rsidRPr="008A749C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นายเถกิงศักดิ์ ยกศิริ รองผู้ว่าราชการ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เป็นประธานได้ร่วมกันทำงานอย่างหนักและต่อเนื่องเพื่อค้นหาข้อเท็จจริงที่รอบด้าน โดยมีทั้งการลงพื้นที่ตรวจสอบที่เกิดเหตุ การเชิญบุคคลที่เกี่ยวข้องมาให้ถ้อยคำ ตลอดจนรวบรวมหลักฐานและเอกสารต่างๆ จากหน่วยงานที่เกี่ยวข้อง</w:t>
      </w:r>
      <w:r w:rsidR="00CE0F90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พร้อมทั้งร่วมวิเคราะห์และลงความเห็นในประเด็นต่างๆ อย่างเป็นเอกฉันท์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การประชุมของคณะกรรมการที่มีขึ้นแทบจะทุกวัน</w:t>
      </w:r>
      <w:r w:rsidR="00CE0F90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ได้นำมาซึ่งข้อสรุปของผลการสอบที่น่าจะให้ความเป็นธรรมแก่ผู้ที่เกี่ยวข้อง</w:t>
      </w:r>
    </w:p>
    <w:p w:rsidR="00C07FC9" w:rsidRDefault="005C1656" w:rsidP="00CE0F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ผู้ว่าราชการจังหวัดปัตตานี กล่าวอีกว่า </w:t>
      </w:r>
      <w:r w:rsidR="00CE0F90">
        <w:rPr>
          <w:rFonts w:ascii="TH SarabunPSK" w:hAnsi="TH SarabunPSK" w:cs="TH SarabunPSK" w:hint="cs"/>
          <w:sz w:val="32"/>
          <w:szCs w:val="32"/>
          <w:cs/>
        </w:rPr>
        <w:t>ข้อโต้แย้งในกรณีดังกล่าวได้นำมาซึ่งประเด็นที่คณะกรรมการฯ ได้ร่วมค้นหาข้อเท็จจริงและหาข้อสรุปร่วมกัน โดยสามารถแบ่งออกเป็นประเด็นสำคัญได้</w:t>
      </w:r>
      <w:r w:rsidR="00033042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CE0F90">
        <w:rPr>
          <w:rFonts w:ascii="TH SarabunPSK" w:hAnsi="TH SarabunPSK" w:cs="TH SarabunPSK" w:hint="cs"/>
          <w:sz w:val="32"/>
          <w:szCs w:val="32"/>
          <w:cs/>
        </w:rPr>
        <w:t xml:space="preserve"> ประเด็น ได้แก่ </w:t>
      </w:r>
      <w:r w:rsidR="00CE0F90" w:rsidRPr="00CE0F9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ประเด็นแรก </w:t>
      </w:r>
      <w:r w:rsidR="00CE0F90">
        <w:rPr>
          <w:rFonts w:ascii="TH SarabunPSK" w:hAnsi="TH SarabunPSK" w:cs="TH SarabunPSK" w:hint="cs"/>
          <w:sz w:val="32"/>
          <w:szCs w:val="32"/>
          <w:cs/>
        </w:rPr>
        <w:t>ผู้ตายทั้ง</w:t>
      </w:r>
      <w:r w:rsidR="00033042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CE0F90">
        <w:rPr>
          <w:rFonts w:ascii="TH SarabunPSK" w:hAnsi="TH SarabunPSK" w:cs="TH SarabunPSK"/>
          <w:sz w:val="32"/>
          <w:szCs w:val="32"/>
        </w:rPr>
        <w:t xml:space="preserve"> </w:t>
      </w:r>
      <w:r w:rsidR="00CE0F90" w:rsidRPr="00CE0F90">
        <w:rPr>
          <w:rFonts w:ascii="TH SarabunPSK" w:hAnsi="TH SarabunPSK" w:cs="TH SarabunPSK" w:hint="cs"/>
          <w:sz w:val="32"/>
          <w:szCs w:val="32"/>
          <w:cs/>
        </w:rPr>
        <w:t>คนเป็นผู้กระทำความผิดกฎหมายอาญาหรือเป</w:t>
      </w:r>
      <w:r w:rsidR="00CE0F90">
        <w:rPr>
          <w:rFonts w:ascii="TH SarabunPSK" w:hAnsi="TH SarabunPSK" w:cs="TH SarabunPSK" w:hint="cs"/>
          <w:sz w:val="32"/>
          <w:szCs w:val="32"/>
          <w:cs/>
        </w:rPr>
        <w:t>็นกลุ่มผู้ก่อเหตุรุนแรงหรือแนวร่วม</w:t>
      </w:r>
      <w:r w:rsidR="00CE0F90" w:rsidRPr="00CE0F90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CE0F90">
        <w:rPr>
          <w:rFonts w:ascii="TH SarabunPSK" w:hAnsi="TH SarabunPSK" w:cs="TH SarabunPSK" w:hint="cs"/>
          <w:sz w:val="32"/>
          <w:szCs w:val="32"/>
          <w:cs/>
        </w:rPr>
        <w:t>?</w:t>
      </w:r>
      <w:r w:rsidR="00CE0F90" w:rsidRPr="00CE0F9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E0F90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ประเด็นที่สอง</w:t>
      </w:r>
      <w:r w:rsidR="00CE0F90" w:rsidRPr="00CE0F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E0F90" w:rsidRPr="00CE0F90">
        <w:rPr>
          <w:rFonts w:ascii="TH SarabunPSK" w:hAnsi="TH SarabunPSK" w:cs="TH SarabunPSK" w:hint="cs"/>
          <w:sz w:val="32"/>
          <w:szCs w:val="32"/>
          <w:cs/>
        </w:rPr>
        <w:t>การริเริ่มปฏิบัติการปิดล้อมตรวจค้นของเจ้าหน้าที่ครั้งนี้ถูกต้องและสมเหตุผลหรือไม่</w:t>
      </w:r>
      <w:r w:rsidR="00CE0F90">
        <w:rPr>
          <w:rFonts w:ascii="TH SarabunPSK" w:hAnsi="TH SarabunPSK" w:cs="TH SarabunPSK" w:hint="cs"/>
          <w:sz w:val="32"/>
          <w:szCs w:val="32"/>
          <w:cs/>
        </w:rPr>
        <w:t>?</w:t>
      </w:r>
      <w:r w:rsidR="00CE0F90" w:rsidRPr="00CE0F9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E0F9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และประเด็นสุดท้าย </w:t>
      </w:r>
      <w:r w:rsidR="00CE0F90" w:rsidRPr="00CE0F90">
        <w:rPr>
          <w:rFonts w:ascii="TH SarabunPSK" w:hAnsi="TH SarabunPSK" w:cs="TH SarabunPSK" w:hint="cs"/>
          <w:sz w:val="32"/>
          <w:szCs w:val="32"/>
          <w:cs/>
        </w:rPr>
        <w:t>การวิสามัญฆาตกรรมครั้งนี้ชอบด้วยกฎหมายหรือไม่ และอาวุธปืน รวมทั้งวัตถุระเบิดของกลางเป็นของผู้ตายหรือไม่</w:t>
      </w:r>
      <w:r w:rsidR="00CE0F90">
        <w:rPr>
          <w:rFonts w:ascii="TH SarabunPSK" w:hAnsi="TH SarabunPSK" w:cs="TH SarabunPSK" w:hint="cs"/>
          <w:spacing w:val="-6"/>
          <w:sz w:val="32"/>
          <w:szCs w:val="32"/>
          <w:cs/>
        </w:rPr>
        <w:t>? นอกจากนี้ คณะกรรมการฯ ยังได้สรุปข้อเสนอแนะที่เป็นประโยชน์อีกด้วย</w:t>
      </w:r>
    </w:p>
    <w:p w:rsidR="00224605" w:rsidRPr="00CE0F90" w:rsidRDefault="00224605" w:rsidP="00CE0F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C07FC9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คกก.สรุปภาพรวมเหตุการณ์</w:t>
      </w:r>
    </w:p>
    <w:p w:rsidR="00224605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8C6" w:rsidRDefault="00CE0F90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0F90">
        <w:rPr>
          <w:rFonts w:ascii="TH SarabunPSK" w:hAnsi="TH SarabunPSK" w:cs="TH SarabunPSK" w:hint="cs"/>
          <w:sz w:val="32"/>
          <w:szCs w:val="32"/>
          <w:cs/>
        </w:rPr>
        <w:t>นายแวดือราแม มะมิงจิ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ประธานคณะกรรมการอิสลามประจำจังหวัดปัตตานี หนึ่งในคณะกรรมการสอบข้อเท็จจริงฯ แถลงผลการสอบว่า เมื่อคณะกรรมการได้พิจารณาถ้อยคำและหลักฐานจากฝ่ายต่างๆ แล้ว ฟังความได้ว่า 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๒๕ มีนาคม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ที่บ้านโต๊ะชูด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ก่อนเกิดเหตุในเรื่องนี้ได้มีคน ๓ กลุ่มไปที่บ้านที่กำลังก่อสร้าง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ซึ่งเป็นจุดเกิดเหตุ อันได้แก่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กลุ่มคนงานก่อสร้างบ้าน กลุ่มที่เข้าเจรจาค่าเสียหายเรื่องรถยนต์ที่</w:t>
      </w:r>
      <w:r w:rsidR="00C07FC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เกิดอุบัติเหตุ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กลุ่มคนที่เข้าไปมั่วสุมเพื่อที่จะเสพยาเสพติดบริเวณที่เกิดเหตุ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ต่อมาเมื่อเวลาประมาณ ๑๗.๐๐ น. ได้มีกองกำลังของเจ้าหน้าที่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หน่วยปฏิบัติการพิเศษช่วยส่วนรวม (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นปพ.ช่วยส่วนรวม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เข้าปิดล้อมตรวจค้น บริเวณที่เกิดเหตุ และควบคุมตัวบุคคลทั้ง ๓ กลุ่ม ได้จำนวน ๒๒ คน โดยใช้อำนาจตามกฎอัยการศึก โดยสงสัยว่าเป็นกลุ่มผู้ก่อเหตุรุนแรง</w:t>
      </w:r>
    </w:p>
    <w:p w:rsidR="00C07FC9" w:rsidRDefault="009D38C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กรรมการสอบข้อเท็จจริงฯ กล่าวต่อว่า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ขณะปิดล้อมต</w:t>
      </w:r>
      <w:r>
        <w:rPr>
          <w:rFonts w:ascii="TH SarabunPSK" w:hAnsi="TH SarabunPSK" w:cs="TH SarabunPSK" w:hint="cs"/>
          <w:sz w:val="32"/>
          <w:szCs w:val="32"/>
          <w:cs/>
        </w:rPr>
        <w:t>รวจค้นได้มีกลุ่มคนในที่เกิดเหตุ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จำนวน ๕ คน ได้วิ่งหลบหนีการควบคุมตัวของเจ้าหน้าที่ไปด้านหลังของบ้านที่กำลังก่อสร้าง โดยมีกำลังเจ้าหน้าที่บางส่วนโอบล้อมไล่ติดตาม ต่อมาได้มีการใช้อาวุธปืนฆ่ากันตายที่บริเวณสวนยางพารา ห่างจากบ้านที่กำลังก่อสร้างที่เกิดเหตุประมาณ ๓๐๐ เมตร เป็นเหตุให้มีผู้เสียชีวิต ๔ คน ประกอบด้วย นายคอลิด  สาแม็ง นายมะดารี แม้เราะ นายซัดดัม วานุ และนายสูไฮมี เซ็นและ โดยตรวจพบอาวุธปืนและวัตถุระเบิด จำนวนหลายรายการตกอยู่บริเวณศพผู้ตายทั้ง ๔ คน ซึ่งเจ้าหน้าที่อ้างว่ากระทำวิสามัญฆาตกรรมผู้ตายทั้ง ๔ คน</w:t>
      </w:r>
      <w:r w:rsidR="00DC5192">
        <w:rPr>
          <w:rFonts w:ascii="TH SarabunPSK" w:hAnsi="TH SarabunPSK" w:cs="TH SarabunPSK"/>
          <w:sz w:val="32"/>
          <w:szCs w:val="32"/>
        </w:rPr>
        <w:t xml:space="preserve"> </w:t>
      </w:r>
      <w:r w:rsidR="00224605">
        <w:rPr>
          <w:rFonts w:ascii="TH SarabunPSK" w:hAnsi="TH SarabunPSK" w:cs="TH SarabunPSK" w:hint="cs"/>
          <w:sz w:val="32"/>
          <w:szCs w:val="32"/>
          <w:cs/>
        </w:rPr>
        <w:t xml:space="preserve">โดยสรุปแล้ว คณะกรรมการฯ ลงความเห็นว่าเหตุการณ์ดังกล่าวมีความต่อเนื่องที่สามารถแบ่งออกเป็น </w:t>
      </w:r>
      <w:r w:rsidR="00BC6041">
        <w:rPr>
          <w:rFonts w:ascii="TH SarabunPSK" w:hAnsi="TH SarabunPSK" w:cs="TH SarabunPSK" w:hint="cs"/>
          <w:sz w:val="32"/>
          <w:szCs w:val="32"/>
          <w:cs/>
        </w:rPr>
        <w:t>๒</w:t>
      </w:r>
      <w:r w:rsidR="00224605">
        <w:rPr>
          <w:rFonts w:ascii="TH SarabunPSK" w:hAnsi="TH SarabunPSK" w:cs="TH SarabunPSK"/>
          <w:sz w:val="32"/>
          <w:szCs w:val="32"/>
        </w:rPr>
        <w:t xml:space="preserve"> </w:t>
      </w:r>
      <w:r w:rsidR="00224605">
        <w:rPr>
          <w:rFonts w:ascii="TH SarabunPSK" w:hAnsi="TH SarabunPSK" w:cs="TH SarabunPSK" w:hint="cs"/>
          <w:sz w:val="32"/>
          <w:szCs w:val="32"/>
          <w:cs/>
        </w:rPr>
        <w:t xml:space="preserve">ช่วงเวลา นั่นคือ ช่วงแรก คือ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การปิดล้อมตรวจค้นของเจ้าหน้าที่บริเวณบ้านที่กำลังก่อสร้าง</w:t>
      </w:r>
      <w:r w:rsidR="00224605">
        <w:rPr>
          <w:rFonts w:ascii="TH SarabunPSK" w:hAnsi="TH SarabunPSK" w:cs="TH SarabunPSK" w:hint="cs"/>
          <w:sz w:val="32"/>
          <w:szCs w:val="32"/>
          <w:cs/>
        </w:rPr>
        <w:t xml:space="preserve"> และช่วงที่สอง ซึ่งเป็นเหตุการณ์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วิสามัญฆาตกรรมบริเวณสวนยางพารา ห่างจากจุดแรกประมาณ ๓๐๐ เมตร</w:t>
      </w:r>
    </w:p>
    <w:p w:rsidR="00224605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4605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ผู้ตายเป็นผู้ก่อเหตุรุนแรงหรือไม่?</w:t>
      </w:r>
    </w:p>
    <w:p w:rsidR="00224605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4605" w:rsidRDefault="00224605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ต่อประเด็นที่ว่า</w:t>
      </w:r>
      <w:r w:rsidR="00C07FC9" w:rsidRPr="000B1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ผู้ตายทั้ง ๔ คนเป็นผู้กระทำความผิดกฎหมายอาญาหรือเป</w:t>
      </w:r>
      <w:r w:rsidR="005C1656">
        <w:rPr>
          <w:rFonts w:ascii="TH SarabunPSK" w:hAnsi="TH SarabunPSK" w:cs="TH SarabunPSK" w:hint="cs"/>
          <w:b/>
          <w:bCs/>
          <w:sz w:val="32"/>
          <w:szCs w:val="32"/>
          <w:cs/>
        </w:rPr>
        <w:t>็นกลุ่มผู้ก่อเหตุรุนแรง/แนวร่วม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  <w:r w:rsidR="005C1656">
        <w:rPr>
          <w:rFonts w:ascii="TH SarabunPSK" w:hAnsi="TH SarabunPSK" w:cs="TH SarabunPSK" w:hint="cs"/>
          <w:b/>
          <w:bCs/>
          <w:sz w:val="32"/>
          <w:szCs w:val="32"/>
          <w:cs/>
        </w:rPr>
        <w:t>?</w:t>
      </w:r>
      <w:r w:rsidRPr="00224605">
        <w:rPr>
          <w:rFonts w:ascii="TH SarabunPSK" w:hAnsi="TH SarabunPSK" w:cs="TH SarabunPSK"/>
          <w:sz w:val="32"/>
          <w:szCs w:val="32"/>
        </w:rPr>
        <w:t xml:space="preserve"> </w:t>
      </w:r>
      <w:r w:rsidRPr="00224605">
        <w:rPr>
          <w:rFonts w:ascii="TH SarabunPSK" w:hAnsi="TH SarabunPSK" w:cs="TH SarabunPSK" w:hint="cs"/>
          <w:sz w:val="32"/>
          <w:szCs w:val="32"/>
          <w:cs/>
        </w:rPr>
        <w:t>ทางคณะกรรมการ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 ได้ตรวจสอบจาก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พยานหลักฐานคำให้การยืนยันของผู้นำชุมชน ตลอดจนอาจารย์ของมหาวิทยาลัยฟาฏอนี รวมทั้งจากการตรวจสอบด้านการข่าว ไม่ปรากฏว่าผู้ตายทั้ง ๔ คน มีพฤติการณ์เป็นผู้ก่อเหตุรุนแรงหรือแนวร่วมมาก่อน จะมีเพียงผู้ตายบางคนมีส่วนเกี่ยวข้องและเคยถูกจับกุมในคดียาเสพติด (เสพน้ำกระท่อม) และจากการตรวจสอบข้อเท็จจริงจากพยานบุคคล ยืนยันว่าก่อนที่จะเกิดเหตุถึงแก่ความตาย และขณะวิ่งหลบหนีการควบคุมตัวของเจ้าหน้าที่ ไม่ปรากฎว่าผู้ตายทั้ง ๔ คน ครอบครองอาวุธปืนแต่อย่างใด นอกจากนี้ ผลการตรวจพิสูจน์อาวุธปืนที่พบใกล้ศพผู้ตายก็ไม่ปรากฎประวัติในการก่อเหตุรุนแรงในคดีอื่น  </w:t>
      </w:r>
    </w:p>
    <w:p w:rsidR="00C07FC9" w:rsidRDefault="00224605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ในชั้นนี้ คณะกรรมการมีความเห็นเชื่อว่า ผู้ตายทั้ง ๔ คน ไม่ใช่ผู้ก่อเหตุรุนแรงและไม่ใช่แนวร่วมกลุ่มผู้ก่อเหตุรุนแรงแต่อย่างใด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นายแวดือราแม มะมิงจิ กล่าว</w:t>
      </w:r>
    </w:p>
    <w:p w:rsidR="00224605" w:rsidRDefault="00224605" w:rsidP="0022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4605" w:rsidRDefault="00224605" w:rsidP="0022460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เหตุผลของเจ้าหน้าที่ในการริเริ่มปฏิบัติการ</w:t>
      </w:r>
    </w:p>
    <w:p w:rsidR="00224605" w:rsidRDefault="00224605" w:rsidP="0022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4605" w:rsidRDefault="00224605" w:rsidP="005C165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24605">
        <w:rPr>
          <w:rFonts w:ascii="TH SarabunPSK" w:hAnsi="TH SarabunPSK" w:cs="TH SarabunPSK" w:hint="cs"/>
          <w:sz w:val="32"/>
          <w:szCs w:val="32"/>
          <w:cs/>
        </w:rPr>
        <w:t>สำหรับประเด็นคำถามที่ว่า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การริเริ่มปฏิบัติการปิดล้อมตรวจค้นของเจ้าหน้าที่ครั้งนี้ถูกต้องและสมเหตุผลหรือไม่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?</w:t>
      </w:r>
      <w:r w:rsidRPr="00224605">
        <w:rPr>
          <w:rFonts w:ascii="TH SarabunPSK" w:hAnsi="TH SarabunPSK" w:cs="TH SarabunPSK" w:hint="cs"/>
          <w:sz w:val="32"/>
          <w:szCs w:val="32"/>
          <w:cs/>
        </w:rPr>
        <w:t xml:space="preserve"> ประธาน กอจ.ปัตตานี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แถลงข้อสรุปของคณะกรรมการฯ ว่า จาก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การให้ถ้อยคำของเจ้าหน้าที่ผู้ปฏิบัติการและผู้เกี่ยวข้องดังกล่าวข้างต้น คณะกรรมการมีความเห็นร่วมกันว่าจุดเริ่มต้นของการปฏิบัติการของเจ้าหน้าที่ในครั้งนี้ น่าเชื่อว่ามีเหตุผลเพียงพอเนื่องจาก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ประการแรก เมื่อพิจารณาจาก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ข้อมูลด้านข่าวกรอง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เจ้าหน้าที่ผู้ปฏิบัติอ้างว่า ปรากฏข้อมูลข่าวสารความเคลื่อนไหวผู้ก่อเหตุรุนแรงรายสำคัญในพื้นที่ปฏิบัติการ คือ </w:t>
      </w:r>
      <w:r w:rsidR="00C07FC9" w:rsidRPr="005F3D0E">
        <w:rPr>
          <w:rFonts w:ascii="TH SarabunPSK" w:hAnsi="TH SarabunPSK" w:cs="TH SarabunPSK" w:hint="cs"/>
          <w:sz w:val="32"/>
          <w:szCs w:val="32"/>
          <w:cs/>
        </w:rPr>
        <w:t>นา</w:t>
      </w:r>
      <w:r w:rsidR="00214CAD">
        <w:rPr>
          <w:rFonts w:ascii="TH SarabunPSK" w:hAnsi="TH SarabunPSK" w:cs="TH SarabunPSK" w:hint="cs"/>
          <w:sz w:val="32"/>
          <w:szCs w:val="32"/>
          <w:cs/>
        </w:rPr>
        <w:t>ยอันวาร์  ดื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อราแม ซึ่งเป็นผู้ก่อเหตุ</w:t>
      </w:r>
      <w:r w:rsidR="00C07FC9" w:rsidRPr="005F3D0E">
        <w:rPr>
          <w:rFonts w:ascii="TH SarabunPSK" w:hAnsi="TH SarabunPSK" w:cs="TH SarabunPSK" w:hint="cs"/>
          <w:sz w:val="32"/>
          <w:szCs w:val="32"/>
          <w:cs/>
        </w:rPr>
        <w:t>รุนแรงระดับสั่งการ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เจ้าหน้าที่ให้ข้อมูลเพิ่มเติมว่าผลจากการซักถามผู้ถูกควบคุมตัวในกรณีนี้ของเจ้าหน้าที่ฯ ยืนยันว่าบุคคล</w:t>
      </w:r>
      <w:r w:rsidR="00C07FC9" w:rsidRPr="00D86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๓ คนใน จำนวน ๒๒ คน ที่ถูกควบคุมตัวมีความเชื่อมโยงกับกลุ่มผู้ก่อเหตุรุนแรงในกลุ่มของนายอั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นวาร์ฯ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ซึ่งเจ้าหน้าที่อ้างว่า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การซักถาม</w:t>
      </w:r>
      <w:r>
        <w:rPr>
          <w:rFonts w:ascii="TH SarabunPSK" w:hAnsi="TH SarabunPSK" w:cs="TH SarabunPSK" w:hint="cs"/>
          <w:sz w:val="32"/>
          <w:szCs w:val="32"/>
          <w:cs/>
        </w:rPr>
        <w:t>มีคำรับสารภาพของผู้ถูกควบคุมตัว</w:t>
      </w:r>
    </w:p>
    <w:p w:rsidR="00224605" w:rsidRDefault="00224605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เหตุผลของเจ้าหน้าที่</w:t>
      </w:r>
      <w:r w:rsidR="00214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ยังเกี่ยวข้อ</w:t>
      </w:r>
      <w:r w:rsidR="00214CAD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กับการที่เขตอำเภอทุ่งยางแดงเป็น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พื</w:t>
      </w:r>
      <w:r>
        <w:rPr>
          <w:rFonts w:ascii="TH SarabunPSK" w:hAnsi="TH SarabunPSK" w:cs="TH SarabunPSK" w:hint="cs"/>
          <w:sz w:val="32"/>
          <w:szCs w:val="32"/>
          <w:cs/>
        </w:rPr>
        <w:t>้นที่ประกาศใช้กฎอัยการศึกและ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พระราชกำหนดการบริหารราชการในสถานการณ์ฉุกเฉิน ซึ่งเจ้าหน้าที่ทหารสามารถปฏิบัติการได้ทันทีเมื่อมีเหตุจำเป็น โดยไม่ต้องมีหมายค้น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ในขณะที่การจัดกำลังเข้าปฏิบัติการที่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มีจำนวนเพียง ๔๐ นาย และปฏิบัติการมุ่งต่อเป้าหมายเฉพาะ</w:t>
      </w:r>
      <w:r>
        <w:rPr>
          <w:rFonts w:ascii="TH SarabunPSK" w:hAnsi="TH SarabunPSK" w:cs="TH SarabunPSK" w:hint="cs"/>
          <w:sz w:val="32"/>
          <w:szCs w:val="32"/>
          <w:cs/>
        </w:rPr>
        <w:t>นั้นก็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เป็นไปตามนโยบายของ กอ.รมน.ภาค ๔ สน.</w:t>
      </w:r>
    </w:p>
    <w:p w:rsidR="00C07FC9" w:rsidRDefault="00224605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ในชั้นนี้ คณะกรรมการมีความเห็นว่าจุดเริ่มต้นของการปฏิบัติการปิดล้อมตรวจค้นครั้งนี้ชอบด้วยเหตุผลในการปฏิบัติการ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หนึ่งในกรรมการฯ กล่าว</w:t>
      </w:r>
    </w:p>
    <w:p w:rsidR="00224605" w:rsidRDefault="00224605" w:rsidP="00C07F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4605" w:rsidRPr="00224605" w:rsidRDefault="00224605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605">
        <w:rPr>
          <w:rFonts w:ascii="TH SarabunPSK" w:hAnsi="TH SarabunPSK" w:cs="TH SarabunPSK" w:hint="cs"/>
          <w:b/>
          <w:bCs/>
          <w:sz w:val="32"/>
          <w:szCs w:val="32"/>
          <w:cs/>
        </w:rPr>
        <w:t>ปืนเป็นของผู้ตายหรือไม่?</w:t>
      </w:r>
    </w:p>
    <w:p w:rsidR="00224605" w:rsidRDefault="00C07FC9" w:rsidP="00C07F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C1656" w:rsidRDefault="00224605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sz w:val="32"/>
          <w:szCs w:val="32"/>
          <w:cs/>
        </w:rPr>
        <w:t>สำหรับประเด็นที่ว่า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การวิสามัญฆาตกรรมครั้งนี้ชอบด้วยกฎหมายหรือไม่ และอาวุธปืน รวมทั้งวัตถุระเบิดของกลางเป็นของผู้ตายหรือไม่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?</w:t>
      </w: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656" w:rsidRPr="005C1656">
        <w:rPr>
          <w:rFonts w:ascii="TH SarabunPSK" w:hAnsi="TH SarabunPSK" w:cs="TH SarabunPSK" w:hint="cs"/>
          <w:sz w:val="32"/>
          <w:szCs w:val="32"/>
          <w:cs/>
        </w:rPr>
        <w:t>ทางคณะกรรมการฯ เห็นว่าเหตุการณ์ที่เป็นเหตุให้มีการเสียชีวิตทั้ง</w:t>
      </w:r>
      <w:r w:rsidR="00AA644D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="005C1656" w:rsidRPr="005C1656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AA6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656" w:rsidRPr="005C1656">
        <w:rPr>
          <w:rFonts w:ascii="TH SarabunPSK" w:hAnsi="TH SarabunPSK" w:cs="TH SarabunPSK" w:hint="cs"/>
          <w:sz w:val="32"/>
          <w:szCs w:val="32"/>
          <w:cs/>
        </w:rPr>
        <w:t>นั้นเกิดขึ้น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>ห่างจากจุดเริ่มต้นของปฏิบัติการประมาณ ๓๐๐ เมตร ในบริเวณป่าสวนยางพารา มีเฉพาะเจ้าหน้าที่ผู้ปฏิบัติการเท่านั้นที่เห็นเหตุการณ์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ประกอบกับคณะกรรมการมีเวลาจำกัดในการแสวงหาข้อเท็จจริงเพียง ๗ วัน จึง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>ไม่สามารถหาประจักษ์พยานอื่นใดมาให้ข้อมูลต่อคณะกรรมการได้ ส่วนหลักฐานทางนิติวิทยาศาสตร์ที่ระบุเขม่าดินปืนที่มือผู้ตาย และที่อาวุธปืนของกลาง ไม่มีหลักฐานบ่งชี้เชื่อมโยงระหว่างผู้ตายกับอาวุธปืน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และยังมีความเคลือบแคลงในบางประเด็น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FC9" w:rsidRPr="005C1656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ในชั้นนี้คณะกรรมการจึงไม่สามารถวินิจฉัยในประเด็นการต่อสู้กับเจ้าพนักงาน โดยให้เป็นหน้าที่ของการแสวงหาพยานหลักฐานในชั้นกระบวนการยุติธรรม ซึ่งเจ้าหน้าที่ผู้ปฏิบัติงานจะต้องถูกแจ้งข้อกล่าวหาดำเนินคดีตามกฎหมาย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C07FC9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นายแวดือราแม กล่าวต่อไปว่า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ส่วนประเด็นอาวุธปืนของกลางเป็นของผู้ตายหรือไม่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 xml:space="preserve">จากการให้ถ้อยคำของเจ้าหน้าที่ 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>พยานบุคคลที่เกี่ยวข้อง</w:t>
      </w:r>
      <w:r w:rsidR="00C07FC9">
        <w:rPr>
          <w:rFonts w:ascii="TH SarabunPSK" w:hAnsi="TH SarabunPSK" w:cs="TH SarabunPSK" w:hint="cs"/>
          <w:sz w:val="32"/>
          <w:szCs w:val="32"/>
          <w:cs/>
        </w:rPr>
        <w:t>หลายคน ให้</w:t>
      </w:r>
      <w:r w:rsidR="00C07FC9" w:rsidRPr="00E7648E">
        <w:rPr>
          <w:rFonts w:ascii="TH SarabunPSK" w:hAnsi="TH SarabunPSK" w:cs="TH SarabunPSK" w:hint="cs"/>
          <w:sz w:val="32"/>
          <w:szCs w:val="32"/>
          <w:cs/>
        </w:rPr>
        <w:t>ข้อมูลยืนยันตรงกันว่าก่อนเกิดเหตุวิสามัญฆาตกรรม ไม่ปรากฎว่าผู้ตายทั้ง ๔ คน ครอบครองอาวุธปืน</w:t>
      </w:r>
      <w:r w:rsidR="00C07FC9">
        <w:rPr>
          <w:rFonts w:ascii="TH SarabunPSK" w:hAnsi="TH SarabunPSK" w:cs="TH SarabunPSK" w:hint="cs"/>
          <w:sz w:val="32"/>
          <w:szCs w:val="32"/>
          <w:cs/>
        </w:rPr>
        <w:t>แต่อย่างใด คณะกรรมการจึงมีความเห็นน่าเชื่อว่า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อาวุธปืนของกลางไม่ใช่เป็นของผู้ตายตั้งแต่เริ่มต้น</w:t>
      </w:r>
    </w:p>
    <w:p w:rsidR="005C1656" w:rsidRDefault="005C1656" w:rsidP="00C07FC9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FC9" w:rsidRPr="005422AF" w:rsidRDefault="005C1656" w:rsidP="00C07FC9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ดำเนินคดี, เยียวยา และปรับนโยบาย</w:t>
      </w:r>
    </w:p>
    <w:p w:rsidR="005C1656" w:rsidRDefault="005C1656" w:rsidP="00C07F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1656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นายแวดือราแม กล่าวว่า 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>จากการประมวลวิเคราะห์ที่ผ่านมาและสาเหตุของสถานการณ์ที่เกิดขึ้นดังกล่าวข้างต้น คณะกรรมการสอบข้อเท็จจริง ได้มีความเห็น และข้อเสนอแนะเกี่ยวกับการเยียวยา ตลอดจน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lastRenderedPageBreak/>
        <w:t>มาตรการในการแก้ไขป้องกัน เพื่อไม่ให้เกิดเหตุการณ์ซ้ำซ้อนในลักษณะเดียวกันขึ้นมาอีก รวมทั้งเพื่อให้เกิดความเข้าใจที่ดีต่อกัน สร้างความสมานฉันท์ และนำไปสู่การร่วมมือกันในการแก้ไขปัญหาจังหวัดชายแดนภาคใต้ เพื่อให้เกิดความสันติสุขที่ยั่งยืนต่อไป ดังนี้</w:t>
      </w:r>
    </w:p>
    <w:p w:rsidR="00C07FC9" w:rsidRPr="0034353C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 xml:space="preserve">การกระทำของเจ้าหน้าที่รัฐดังกล่าวข้างต้น ก่อให้เกิดความเสียหายและเกิดผลกระทบอย่างรุนแรงต่อประชาชน ดังนั้น 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่ผู้มีส่วนเกี่ยวข้องกับการกระทำ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จะต้องถูกดำเนินคดีตามกระบวนการยุติธรรม 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>เพื่อให้เกิดความเชื่อมั่น และเป็นธรรมกับทุกฝ่าย และหากมีความจำเป็นต้องคุ้มครองพยานในคดีนี้ผู้รับผิดชอบทุกฝ่ายต้องให้ความสำคัญกับการดำเนินการให้ความคุ้มครองพยานดังกล่าว</w:t>
      </w:r>
    </w:p>
    <w:p w:rsidR="00C07FC9" w:rsidRPr="0034353C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>กรณีที่เกิดขึ้น อันเป็นเหตุให้มีผู้ถึงแก่ความตาย จำนวน ๔ คน เนื่องจากเป็นการกระทำของเจ้าหน้าที่รัฐกระทำต่อผู้บริสุทธิ์ และเป็นเหตุสืบเนื่องจากเหตุการณ์ความไม่สงบในจังหวัดชายแดนภาคใต้ ซึ่งเข้าองค์ประกอบการช่วยเหลือเยียวยาตามระเบียบ กพต.ว่าด้วยการช่วยเหลือเยียวยาผู้ได้รับความเสียหาย และผู้ได้รับผลกระทบอันเกิดจากการกระทำของเจ้าหน้าที่รัฐสืบเนื่องจากเหตุการณ์ความไม่สงบจังหวัดชายแดนภาคใต้ พ.ศ.๒๕๕๕ จึง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เห็นสมควรเสนอให้มีการเยียวยา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>ตามระเบียบดังกล่าวโดยเร็ว</w:t>
      </w:r>
    </w:p>
    <w:p w:rsidR="00C07FC9" w:rsidRPr="005C1656" w:rsidRDefault="005C1656" w:rsidP="005C16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ประการสุดท้าย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C07FC9"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</w:t>
      </w:r>
      <w:r w:rsidR="00C07FC9" w:rsidRPr="0034353C">
        <w:rPr>
          <w:rFonts w:ascii="TH SarabunPSK" w:hAnsi="TH SarabunPSK" w:cs="TH SarabunPSK" w:hint="cs"/>
          <w:sz w:val="32"/>
          <w:szCs w:val="32"/>
          <w:cs/>
        </w:rPr>
        <w:t>ของคณะกรรมการฯ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ซึ่งมีรายละเอียดดังนี้คือ</w:t>
      </w:r>
    </w:p>
    <w:p w:rsidR="00C07FC9" w:rsidRPr="005C1656" w:rsidRDefault="00C07FC9" w:rsidP="005C1656">
      <w:pPr>
        <w:pStyle w:val="ListParagraph"/>
        <w:numPr>
          <w:ilvl w:val="2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การปรับปรุงระบบงานข่าวกรอง</w:t>
      </w:r>
      <w:r w:rsidRPr="005C1656">
        <w:rPr>
          <w:rFonts w:ascii="TH SarabunPSK" w:hAnsi="TH SarabunPSK" w:cs="TH SarabunPSK" w:hint="cs"/>
          <w:sz w:val="32"/>
          <w:szCs w:val="32"/>
          <w:cs/>
        </w:rPr>
        <w:t>ให้มีความแม่นยำ รวมทั้งการเข้าปิดล้อมตรวจค้นควรประสานผู้นำในพื้นที่เข้าร่วมด้วยทุกครั้ง</w:t>
      </w:r>
    </w:p>
    <w:p w:rsidR="00C07FC9" w:rsidRPr="005C1656" w:rsidRDefault="00C07FC9" w:rsidP="005C1656">
      <w:pPr>
        <w:pStyle w:val="ListParagraph"/>
        <w:numPr>
          <w:ilvl w:val="2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sz w:val="32"/>
          <w:szCs w:val="32"/>
          <w:cs/>
        </w:rPr>
        <w:t>ในการปฏิบัติการควรมี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กลไกในการควบคุมและบังคับบัญชาในลักษณ</w:t>
      </w:r>
      <w:r w:rsidR="00C8503C">
        <w:rPr>
          <w:rFonts w:ascii="TH SarabunPSK" w:hAnsi="TH SarabunPSK" w:cs="TH SarabunPSK" w:hint="cs"/>
          <w:b/>
          <w:bCs/>
          <w:sz w:val="32"/>
          <w:szCs w:val="32"/>
          <w:cs/>
        </w:rPr>
        <w:t>ะกองบัญชา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การร่วม</w:t>
      </w:r>
      <w:r w:rsidRPr="005C1656">
        <w:rPr>
          <w:rFonts w:ascii="TH SarabunPSK" w:hAnsi="TH SarabunPSK" w:cs="TH SarabunPSK" w:hint="cs"/>
          <w:sz w:val="32"/>
          <w:szCs w:val="32"/>
          <w:cs/>
        </w:rPr>
        <w:t>ระหว่างผู้บัญชาการเหตุการณ์ กับผู้บังคับบัญชาในระดับเหนือขึ้นไป เพื่อให้มีการตัดสินใจร่วมกันในการปฏิบัติทั้งก่อน ระหว่าง และหลังปฏิบัติการอย่างรอบคอบ ทั้งนี้ เมื่อปฏิบัติการเสร็จเรียบร้อยแล้ว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ต้องมีการทบทวนและสรุปบทเรียน</w:t>
      </w:r>
      <w:r w:rsidRPr="005C1656">
        <w:rPr>
          <w:rFonts w:ascii="TH SarabunPSK" w:hAnsi="TH SarabunPSK" w:cs="TH SarabunPSK" w:hint="cs"/>
          <w:sz w:val="32"/>
          <w:szCs w:val="32"/>
          <w:cs/>
        </w:rPr>
        <w:t>ทุกครั้ง</w:t>
      </w:r>
    </w:p>
    <w:p w:rsidR="00C07FC9" w:rsidRPr="005C1656" w:rsidRDefault="00C07FC9" w:rsidP="005C1656">
      <w:pPr>
        <w:pStyle w:val="ListParagraph"/>
        <w:numPr>
          <w:ilvl w:val="2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sz w:val="32"/>
          <w:szCs w:val="32"/>
          <w:cs/>
        </w:rPr>
        <w:t>กรณีเกิดเหตุที่ส่งผลกระทบต่อประชาชน เจ้าหน้าที่ของรัฐระดับสูงต้องเร่งแก้ไขปัญหา โดยให้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มีการตั้งคณะกรรมการสอบข้อเท็จจริงของหน่วยปฏิบัติโดยเร็ว</w:t>
      </w: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 หากพบว่ามีการปฏิบัติผิดพลาดในสาระสำคัญ ต้องดำเนินการทางการบริหารและทางอาญาด้วยทุกกรณี</w:t>
      </w:r>
    </w:p>
    <w:p w:rsidR="00C07FC9" w:rsidRPr="005C1656" w:rsidRDefault="00C07FC9" w:rsidP="005C1656">
      <w:pPr>
        <w:pStyle w:val="ListParagraph"/>
        <w:numPr>
          <w:ilvl w:val="2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รายงานการสอบข้อเท็จจริงกรณีที่ส่งผลกระทบต่อประชาชนอย่างรุนแรง 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ควรเผยแพร่ต่อสาธารณะอย่างเปิดเผย</w:t>
      </w: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 ทั้งนี้ เพื่อความโปร่งใสของการทำงาน และการสร้างความเชื่อมั่นไว้วางใจของประชาชนต่อรัฐ</w:t>
      </w:r>
    </w:p>
    <w:p w:rsidR="00130459" w:rsidRPr="005C1656" w:rsidRDefault="00C07FC9" w:rsidP="005C1656">
      <w:pPr>
        <w:pStyle w:val="ListParagraph"/>
        <w:numPr>
          <w:ilvl w:val="2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ในการปฏิบัติการทางยุทธวิธีของหน่วยกำลัง </w:t>
      </w:r>
      <w:r w:rsidRPr="005C1656">
        <w:rPr>
          <w:rFonts w:ascii="TH SarabunPSK" w:hAnsi="TH SarabunPSK" w:cs="TH SarabunPSK" w:hint="cs"/>
          <w:b/>
          <w:bCs/>
          <w:sz w:val="32"/>
          <w:szCs w:val="32"/>
          <w:cs/>
        </w:rPr>
        <w:t>ควรคำนึงถึงผลกระทบที่มีต่อแนวทางการเมืองนำการทหาร</w:t>
      </w:r>
      <w:r w:rsidRPr="005C1656">
        <w:rPr>
          <w:rFonts w:ascii="TH SarabunPSK" w:hAnsi="TH SarabunPSK" w:cs="TH SarabunPSK" w:hint="cs"/>
          <w:sz w:val="32"/>
          <w:szCs w:val="32"/>
          <w:cs/>
        </w:rPr>
        <w:t xml:space="preserve"> และการสร้างความเชื่อมั่นไว้วางใจของประชาชนที่มีต่อกระบวนการสันติภาพที่มุ่งแก้ไขปัญหาโดยสันติวิธี</w:t>
      </w:r>
    </w:p>
    <w:sectPr w:rsidR="00130459" w:rsidRPr="005C1656" w:rsidSect="00130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FF5"/>
    <w:multiLevelType w:val="hybridMultilevel"/>
    <w:tmpl w:val="E92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1365"/>
    <w:multiLevelType w:val="hybridMultilevel"/>
    <w:tmpl w:val="614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C9"/>
    <w:rsid w:val="00033042"/>
    <w:rsid w:val="00130459"/>
    <w:rsid w:val="0014247C"/>
    <w:rsid w:val="001E1B0E"/>
    <w:rsid w:val="00214CAD"/>
    <w:rsid w:val="00224605"/>
    <w:rsid w:val="00275D53"/>
    <w:rsid w:val="0031472F"/>
    <w:rsid w:val="004B5C5F"/>
    <w:rsid w:val="004C5520"/>
    <w:rsid w:val="00567E79"/>
    <w:rsid w:val="005B1029"/>
    <w:rsid w:val="005C1656"/>
    <w:rsid w:val="00600D56"/>
    <w:rsid w:val="00735BB4"/>
    <w:rsid w:val="008A749C"/>
    <w:rsid w:val="00997A59"/>
    <w:rsid w:val="009D38C6"/>
    <w:rsid w:val="009F2561"/>
    <w:rsid w:val="00A13EEB"/>
    <w:rsid w:val="00AA644D"/>
    <w:rsid w:val="00BC6041"/>
    <w:rsid w:val="00C07FC9"/>
    <w:rsid w:val="00C8503C"/>
    <w:rsid w:val="00CE0F90"/>
    <w:rsid w:val="00DC5192"/>
    <w:rsid w:val="00E8572E"/>
    <w:rsid w:val="00E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Don</cp:lastModifiedBy>
  <cp:revision>2</cp:revision>
  <cp:lastPrinted>2015-04-06T18:27:00Z</cp:lastPrinted>
  <dcterms:created xsi:type="dcterms:W3CDTF">2015-04-07T12:00:00Z</dcterms:created>
  <dcterms:modified xsi:type="dcterms:W3CDTF">2015-04-07T12:00:00Z</dcterms:modified>
</cp:coreProperties>
</file>